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proofErr w:type="gramStart"/>
      <w:r w:rsidRPr="00E57E82">
        <w:rPr>
          <w:rFonts w:asciiTheme="minorHAnsi" w:hAnsiTheme="minorHAnsi"/>
          <w:sz w:val="18"/>
          <w:szCs w:val="18"/>
        </w:rPr>
        <w:t>….</w:t>
      </w:r>
      <w:r w:rsidRPr="00E57E82">
        <w:rPr>
          <w:rFonts w:asciiTheme="minorHAnsi" w:hAnsiTheme="minorHAnsi"/>
          <w:sz w:val="18"/>
          <w:szCs w:val="18"/>
        </w:rPr>
        <w:t xml:space="preserve"> </w:t>
      </w:r>
      <w:r w:rsidRPr="00E57E82">
        <w:rPr>
          <w:rFonts w:asciiTheme="minorHAnsi" w:hAnsiTheme="minorHAnsi"/>
          <w:sz w:val="18"/>
          <w:szCs w:val="18"/>
        </w:rPr>
        <w:t xml:space="preserve"> </w:t>
      </w:r>
      <w:r w:rsidRPr="00E57E82">
        <w:rPr>
          <w:rFonts w:asciiTheme="minorHAnsi" w:hAnsiTheme="minorHAnsi"/>
          <w:sz w:val="18"/>
          <w:szCs w:val="18"/>
        </w:rPr>
        <w:t>Výzvy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</w:t>
      </w:r>
      <w:bookmarkStart w:id="1" w:name="_GoBack"/>
      <w:bookmarkEnd w:id="1"/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Pr="00E57E82" w:rsidRDefault="00B45E9E" w:rsidP="00E57E82">
      <w:pPr>
        <w:rPr>
          <w:rFonts w:asciiTheme="minorHAnsi" w:hAnsiTheme="minorHAnsi"/>
          <w:sz w:val="18"/>
          <w:szCs w:val="18"/>
        </w:rPr>
      </w:pPr>
    </w:p>
    <w:sectPr w:rsidR="00B45E9E" w:rsidRPr="00E57E82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D7FC3-D72C-4D71-BAAE-AD5C5DBC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2019-02-06T08:08:00Z</dcterms:modified>
</cp:coreProperties>
</file>